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D46" w:rsidRDefault="00A35D46">
      <w:bookmarkStart w:id="0" w:name="_GoBack"/>
      <w:bookmarkEnd w:id="0"/>
    </w:p>
    <w:p w:rsidR="007D40B5" w:rsidRDefault="00D40254">
      <w:r>
        <w:t>Attendance:</w:t>
      </w:r>
      <w:r w:rsidR="007D40B5">
        <w:t xml:space="preserve"> Em</w:t>
      </w:r>
      <w:r w:rsidR="007D40B5" w:rsidRPr="00D40254">
        <w:t>er</w:t>
      </w:r>
      <w:r w:rsidR="007D40B5">
        <w:t>son Kr</w:t>
      </w:r>
      <w:r w:rsidR="007D40B5" w:rsidRPr="00D40254">
        <w:t>u</w:t>
      </w:r>
      <w:r w:rsidR="00395D2C" w:rsidRPr="00D40254">
        <w:t>e</w:t>
      </w:r>
      <w:r w:rsidR="007D40B5" w:rsidRPr="00D40254">
        <w:t>g</w:t>
      </w:r>
      <w:r w:rsidR="007D40B5">
        <w:t xml:space="preserve">er(MSB), </w:t>
      </w:r>
      <w:r w:rsidR="00186348">
        <w:t xml:space="preserve">Corinne </w:t>
      </w:r>
      <w:r w:rsidR="007D40B5">
        <w:t>Smith</w:t>
      </w:r>
      <w:r w:rsidR="00682E2E">
        <w:t xml:space="preserve"> (TNC)</w:t>
      </w:r>
      <w:r w:rsidR="007D40B5">
        <w:t xml:space="preserve">, Jeff </w:t>
      </w:r>
      <w:r w:rsidR="00186348">
        <w:t xml:space="preserve">Heyes </w:t>
      </w:r>
      <w:r w:rsidR="00552234">
        <w:t>(for Bill Rice, USFWS)</w:t>
      </w:r>
      <w:r w:rsidR="007D40B5">
        <w:t>, Frankie Barker, Kim Sollien</w:t>
      </w:r>
      <w:r w:rsidR="00682E2E">
        <w:t xml:space="preserve"> (GLT)</w:t>
      </w:r>
      <w:r w:rsidR="007D40B5">
        <w:t>, Kelly Nes</w:t>
      </w:r>
      <w:r w:rsidR="00804167">
        <w:t>vacil</w:t>
      </w:r>
      <w:r w:rsidR="007D40B5">
        <w:t xml:space="preserve"> </w:t>
      </w:r>
      <w:r w:rsidR="00682E2E">
        <w:t>(</w:t>
      </w:r>
      <w:r w:rsidR="007D40B5">
        <w:t>ADFG</w:t>
      </w:r>
      <w:r w:rsidR="00682E2E">
        <w:t>)</w:t>
      </w:r>
      <w:r w:rsidR="007D40B5">
        <w:t>, Cecil Rich</w:t>
      </w:r>
      <w:r w:rsidR="00682E2E">
        <w:t xml:space="preserve"> (USFWS)</w:t>
      </w:r>
      <w:r w:rsidR="007D40B5">
        <w:t xml:space="preserve">, Jessica Speed </w:t>
      </w:r>
      <w:r w:rsidR="00682E2E">
        <w:t>(</w:t>
      </w:r>
      <w:r w:rsidR="007D40B5">
        <w:t>TNC</w:t>
      </w:r>
      <w:r w:rsidR="00682E2E">
        <w:t>)</w:t>
      </w:r>
      <w:r w:rsidR="007D40B5">
        <w:t xml:space="preserve">, Jeff Davis </w:t>
      </w:r>
      <w:r w:rsidR="00682E2E">
        <w:t>(</w:t>
      </w:r>
      <w:r w:rsidR="007D40B5">
        <w:t>ARRI</w:t>
      </w:r>
      <w:r w:rsidR="00682E2E">
        <w:t>)</w:t>
      </w:r>
    </w:p>
    <w:p w:rsidR="001A1B38" w:rsidRDefault="001A1B38" w:rsidP="007D40B5">
      <w:pPr>
        <w:pStyle w:val="ListParagraph"/>
        <w:numPr>
          <w:ilvl w:val="0"/>
          <w:numId w:val="1"/>
        </w:numPr>
      </w:pPr>
      <w:r>
        <w:t>MSB Plan Update</w:t>
      </w:r>
    </w:p>
    <w:p w:rsidR="007D40B5" w:rsidRDefault="001B2E4A" w:rsidP="001A1B38">
      <w:pPr>
        <w:pStyle w:val="ListParagraph"/>
        <w:numPr>
          <w:ilvl w:val="1"/>
          <w:numId w:val="1"/>
        </w:numPr>
      </w:pPr>
      <w:r>
        <w:t xml:space="preserve">(Frankie)Wetlands Management Plan.  </w:t>
      </w:r>
      <w:r w:rsidR="00682E2E">
        <w:t xml:space="preserve">Draft Plan available for review. </w:t>
      </w:r>
      <w:r w:rsidR="007D40B5">
        <w:t>Prepared by HDR, nothing regulatory.  Could still be amended by planning commission or assembly.</w:t>
      </w:r>
    </w:p>
    <w:p w:rsidR="007D40B5" w:rsidRDefault="001B2E4A" w:rsidP="007D40B5">
      <w:pPr>
        <w:pStyle w:val="ListParagraph"/>
        <w:numPr>
          <w:ilvl w:val="1"/>
          <w:numId w:val="1"/>
        </w:numPr>
      </w:pPr>
      <w:r>
        <w:t xml:space="preserve">(Frankie) </w:t>
      </w:r>
      <w:r w:rsidR="007D40B5">
        <w:t>Stormw</w:t>
      </w:r>
      <w:r w:rsidR="008E56DD">
        <w:t>ater Management Plan.  Current</w:t>
      </w:r>
      <w:r w:rsidR="007D40B5">
        <w:t xml:space="preserve"> EPA grant.  Municipal </w:t>
      </w:r>
      <w:r w:rsidR="00682E2E">
        <w:t xml:space="preserve">MS4 </w:t>
      </w:r>
      <w:r w:rsidR="007D40B5">
        <w:t xml:space="preserve">permit required at a specific population density.  Plan preempts need for EPA permit.  </w:t>
      </w:r>
      <w:r w:rsidR="00682E2E">
        <w:t>First</w:t>
      </w:r>
      <w:r w:rsidR="001A1B38">
        <w:t xml:space="preserve"> draft currently out from 4 advisor</w:t>
      </w:r>
      <w:r w:rsidR="00682E2E">
        <w:t xml:space="preserve">y meetings. </w:t>
      </w:r>
    </w:p>
    <w:p w:rsidR="001A1B38" w:rsidRDefault="001B2E4A" w:rsidP="007D40B5">
      <w:pPr>
        <w:pStyle w:val="ListParagraph"/>
        <w:numPr>
          <w:ilvl w:val="1"/>
          <w:numId w:val="1"/>
        </w:numPr>
      </w:pPr>
      <w:r>
        <w:t xml:space="preserve">(Frankie) </w:t>
      </w:r>
      <w:r w:rsidR="001A1B38">
        <w:t>Wetlands functional assessment.  GIS tool to evaluate wetl</w:t>
      </w:r>
      <w:r w:rsidR="00D40254">
        <w:t>and functions.  Still need</w:t>
      </w:r>
      <w:r w:rsidR="001A1B38">
        <w:t xml:space="preserve"> comments from the public.  </w:t>
      </w:r>
      <w:r w:rsidR="00A147ED">
        <w:t xml:space="preserve">Comments being accepted and then </w:t>
      </w:r>
      <w:r w:rsidR="00682E2E">
        <w:t xml:space="preserve">submitted to </w:t>
      </w:r>
      <w:r w:rsidR="00A147ED">
        <w:t>Army Corps</w:t>
      </w:r>
      <w:r w:rsidR="00682E2E">
        <w:t xml:space="preserve"> for signatures</w:t>
      </w:r>
      <w:r w:rsidR="00A147ED">
        <w:t xml:space="preserve">.  </w:t>
      </w:r>
    </w:p>
    <w:p w:rsidR="00A147ED" w:rsidRDefault="001B2E4A" w:rsidP="007D40B5">
      <w:pPr>
        <w:pStyle w:val="ListParagraph"/>
        <w:numPr>
          <w:ilvl w:val="1"/>
          <w:numId w:val="1"/>
        </w:numPr>
      </w:pPr>
      <w:r>
        <w:t>(Emerson</w:t>
      </w:r>
      <w:r w:rsidR="00682E2E">
        <w:t xml:space="preserve"> K</w:t>
      </w:r>
      <w:r w:rsidR="00682E2E" w:rsidRPr="00D40254">
        <w:t>ru</w:t>
      </w:r>
      <w:r w:rsidR="00395D2C" w:rsidRPr="00D40254">
        <w:t>e</w:t>
      </w:r>
      <w:r w:rsidR="00682E2E" w:rsidRPr="00D40254">
        <w:t>g</w:t>
      </w:r>
      <w:r w:rsidR="00682E2E">
        <w:t>er</w:t>
      </w:r>
      <w:r>
        <w:t xml:space="preserve">) </w:t>
      </w:r>
      <w:r w:rsidR="00A147ED">
        <w:t xml:space="preserve">Buildout </w:t>
      </w:r>
      <w:r w:rsidR="00395D2C" w:rsidRPr="00D40254">
        <w:t>A</w:t>
      </w:r>
      <w:r w:rsidR="00A147ED" w:rsidRPr="00D40254">
        <w:t>nalys</w:t>
      </w:r>
      <w:r w:rsidR="00395D2C" w:rsidRPr="00D40254">
        <w:t>i</w:t>
      </w:r>
      <w:r w:rsidR="00A147ED" w:rsidRPr="00D40254">
        <w:t xml:space="preserve">s.  </w:t>
      </w:r>
      <w:r w:rsidR="00A147ED">
        <w:t>Evaluating available land for development</w:t>
      </w:r>
      <w:r w:rsidR="00682E2E">
        <w:t xml:space="preserve">.  Models </w:t>
      </w:r>
      <w:r w:rsidR="00A147ED">
        <w:t xml:space="preserve">building upon </w:t>
      </w:r>
      <w:r w:rsidR="00682E2E">
        <w:t xml:space="preserve">available lands and then evaluates the </w:t>
      </w:r>
      <w:r w:rsidR="00A147ED">
        <w:t>density of development.  Project into the future, based on models or extrapolating</w:t>
      </w:r>
      <w:r w:rsidR="00682E2E">
        <w:t xml:space="preserve"> from current development.  Four</w:t>
      </w:r>
      <w:r w:rsidR="00A147ED">
        <w:t xml:space="preserve"> categories of development from rural to urban.  </w:t>
      </w:r>
      <w:r w:rsidR="00395D2C" w:rsidRPr="00D40254">
        <w:t>Public</w:t>
      </w:r>
      <w:r w:rsidR="00395D2C">
        <w:t xml:space="preserve"> w</w:t>
      </w:r>
      <w:r w:rsidR="00A147ED">
        <w:t xml:space="preserve">ater and sewer allowing ¼ lot development.  </w:t>
      </w:r>
      <w:r w:rsidR="00682E2E">
        <w:t>All properties estimated to be developed by 2100.  D</w:t>
      </w:r>
      <w:r>
        <w:t>evelopment patterns would need to change</w:t>
      </w:r>
      <w:r w:rsidR="00682E2E">
        <w:t xml:space="preserve"> in order to allow for continued growth.  Model r</w:t>
      </w:r>
      <w:r>
        <w:t>ealistic for the next 20 years or 30 years of growth.  Fuel prices may alter development assumptions.  Results can be found on the Planning division web site.  Hopefully will lead to more local development th</w:t>
      </w:r>
      <w:r w:rsidR="00682E2E">
        <w:t>rough community councils.  Node</w:t>
      </w:r>
      <w:r>
        <w:t xml:space="preserve"> development to facilitate public transportation.</w:t>
      </w:r>
      <w:r w:rsidR="00682E2E">
        <w:t xml:space="preserve"> </w:t>
      </w:r>
      <w:r w:rsidR="00272E3A">
        <w:t xml:space="preserve"> (Corrine) Discussion about building for certain outcomes, like protecting salmon.  </w:t>
      </w:r>
    </w:p>
    <w:p w:rsidR="00272E3A" w:rsidRDefault="00272E3A" w:rsidP="007D40B5">
      <w:pPr>
        <w:pStyle w:val="ListParagraph"/>
        <w:numPr>
          <w:ilvl w:val="1"/>
          <w:numId w:val="1"/>
        </w:numPr>
      </w:pPr>
      <w:r>
        <w:t>(Emerson</w:t>
      </w:r>
      <w:r w:rsidR="00682E2E">
        <w:t xml:space="preserve"> Kr</w:t>
      </w:r>
      <w:r w:rsidR="00682E2E" w:rsidRPr="00D40254">
        <w:t>u</w:t>
      </w:r>
      <w:r w:rsidR="00395D2C" w:rsidRPr="00D40254">
        <w:t>e</w:t>
      </w:r>
      <w:r w:rsidR="00682E2E" w:rsidRPr="00D40254">
        <w:t>g</w:t>
      </w:r>
      <w:r w:rsidR="00682E2E">
        <w:t>er</w:t>
      </w:r>
      <w:r>
        <w:t xml:space="preserve">) Point McKenzie rail extension, from Houston to Point McKenzie.  Six miles up from Point McKenzie and down from Houston, building the embankment.  In 2014 install the track.  Main commodities mineral deposits.  </w:t>
      </w:r>
    </w:p>
    <w:p w:rsidR="00552234" w:rsidRDefault="00552234" w:rsidP="00552234">
      <w:pPr>
        <w:pStyle w:val="ListParagraph"/>
        <w:numPr>
          <w:ilvl w:val="0"/>
          <w:numId w:val="1"/>
        </w:numPr>
      </w:pPr>
      <w:r>
        <w:t>Performance Evaluation Teleco</w:t>
      </w:r>
      <w:r w:rsidR="00682E2E">
        <w:t>nference.  4/12/12.  (Corinne) Summary of d</w:t>
      </w:r>
      <w:r>
        <w:t>iscussion with Steve Perry of the N</w:t>
      </w:r>
      <w:r w:rsidRPr="00D40254">
        <w:t xml:space="preserve">FHP </w:t>
      </w:r>
      <w:r>
        <w:t xml:space="preserve">board, regarding the test run of the evaluation process.  Highest score 40, </w:t>
      </w:r>
      <w:r w:rsidR="00682E2E">
        <w:t>Mat Su</w:t>
      </w:r>
      <w:r>
        <w:t xml:space="preserve"> received </w:t>
      </w:r>
      <w:r w:rsidR="00682E2E">
        <w:t>a score of31.6.  The lowest score was for working with the data</w:t>
      </w:r>
      <w:r>
        <w:t xml:space="preserve"> committee, which is a problem with most Partnerships.  Format will likely change in the future.  Multi</w:t>
      </w:r>
      <w:r w:rsidR="008E56DD">
        <w:t>-</w:t>
      </w:r>
      <w:r>
        <w:t>year process to incorporate (every 2 or 3 years) actions that occur during discrete time periods. Established Partnerships did better</w:t>
      </w:r>
      <w:r w:rsidR="00682E2E">
        <w:t xml:space="preserve"> than</w:t>
      </w:r>
      <w:r w:rsidR="00682E2E" w:rsidRPr="00D40254">
        <w:t xml:space="preserve"> ne</w:t>
      </w:r>
      <w:r w:rsidR="00395D2C" w:rsidRPr="00D40254">
        <w:t>w</w:t>
      </w:r>
      <w:r w:rsidR="00682E2E" w:rsidRPr="00D40254">
        <w:t xml:space="preserve"> </w:t>
      </w:r>
      <w:r w:rsidR="00682E2E">
        <w:t>partnerships</w:t>
      </w:r>
      <w:r>
        <w:t xml:space="preserve">.  (Cecil) Structure of questions to be modified.  We need to respond on how to improve the process. (Corinne) We submitted comments previously and the NFHP board picked up most of those comments.   (Frankie) Advanced noticed of the timing of the review would help the Partnership put information together.  </w:t>
      </w:r>
      <w:r w:rsidR="00F15A1A">
        <w:t xml:space="preserve">(Corrine) </w:t>
      </w:r>
      <w:r w:rsidR="00395D2C" w:rsidRPr="00D40254">
        <w:t>Need s</w:t>
      </w:r>
      <w:r w:rsidR="00F15A1A" w:rsidRPr="00D40254">
        <w:t xml:space="preserve">ome </w:t>
      </w:r>
      <w:r w:rsidR="00F15A1A">
        <w:t xml:space="preserve">gap in time between the end of the time period under evaluation </w:t>
      </w:r>
      <w:r w:rsidR="00682E2E">
        <w:t>and when the response was due. Need s</w:t>
      </w:r>
      <w:r w:rsidR="00F15A1A">
        <w:t xml:space="preserve">ome discussion </w:t>
      </w:r>
      <w:r w:rsidR="00682E2E">
        <w:t>or feedback on</w:t>
      </w:r>
      <w:r w:rsidR="00F15A1A">
        <w:t xml:space="preserve"> answers to make sure questions were addressed correctly.  (Corinne) Board to provide</w:t>
      </w:r>
      <w:r w:rsidR="00682E2E">
        <w:t xml:space="preserve"> examples of</w:t>
      </w:r>
      <w:r w:rsidR="00F15A1A">
        <w:t xml:space="preserve"> good responses to questions.  </w:t>
      </w:r>
    </w:p>
    <w:p w:rsidR="00F15A1A" w:rsidRDefault="00F15A1A" w:rsidP="00552234">
      <w:pPr>
        <w:pStyle w:val="ListParagraph"/>
        <w:numPr>
          <w:ilvl w:val="0"/>
          <w:numId w:val="1"/>
        </w:numPr>
      </w:pPr>
      <w:r>
        <w:lastRenderedPageBreak/>
        <w:t xml:space="preserve">(Cecil) Joint WNTI Proposals.  Three letters of intent going out for multistate grant </w:t>
      </w:r>
      <w:r w:rsidR="00AF3D65">
        <w:t>from Association</w:t>
      </w:r>
      <w:r w:rsidR="00682E2E">
        <w:t xml:space="preserve"> of </w:t>
      </w:r>
      <w:r w:rsidR="00804167">
        <w:t>Wildlife Agencies</w:t>
      </w:r>
      <w:r w:rsidR="00682E2E">
        <w:t xml:space="preserve"> </w:t>
      </w:r>
      <w:r>
        <w:t xml:space="preserve">that apply to Alaska.  Large portion of the grant would cover coordinators time to accomplish goals.  (Corinne) </w:t>
      </w:r>
      <w:r w:rsidR="001926A3">
        <w:t xml:space="preserve">Asking if Alaska wanted to be part of updating gaps in assessment.  Looking for overlap and joint projects that could be funded.  Grants of 2.7 million for 3 years.  (Cecil) the other 2 are from the Science and Data Committee—which </w:t>
      </w:r>
      <w:r w:rsidR="00682E2E">
        <w:t>were developed</w:t>
      </w:r>
      <w:r w:rsidR="001926A3">
        <w:t xml:space="preserve"> from the board priorities. Asking for more than total </w:t>
      </w:r>
      <w:r w:rsidR="00682E2E">
        <w:t xml:space="preserve">funding </w:t>
      </w:r>
      <w:r w:rsidR="001926A3">
        <w:t xml:space="preserve">available.  One is to promote strategic collaboration.  Implement habitat conservation partnerships 1.2 million.  Proposals due in August.  </w:t>
      </w:r>
      <w:r w:rsidR="00AF3D65">
        <w:t>Previous</w:t>
      </w:r>
      <w:r w:rsidR="001926A3">
        <w:t xml:space="preserve"> </w:t>
      </w:r>
      <w:r w:rsidR="00804167">
        <w:t xml:space="preserve">multistate grant </w:t>
      </w:r>
      <w:r w:rsidR="001926A3">
        <w:t xml:space="preserve">funding </w:t>
      </w:r>
      <w:r w:rsidR="00804167">
        <w:t>will allow the Board to provide training to</w:t>
      </w:r>
      <w:r w:rsidR="00D40254">
        <w:t xml:space="preserve"> </w:t>
      </w:r>
      <w:r w:rsidR="001926A3">
        <w:t>help Partnerships improve organizational capacity</w:t>
      </w:r>
      <w:r w:rsidR="00804167">
        <w:t xml:space="preserve"> and leadership</w:t>
      </w:r>
      <w:r w:rsidR="001926A3">
        <w:t xml:space="preserve">.  </w:t>
      </w:r>
      <w:r w:rsidR="00AF3D65">
        <w:t>Second, data and analytical gaps to move forward in assessing current fish habitat conditions</w:t>
      </w:r>
      <w:r w:rsidR="00804167" w:rsidRPr="00804167">
        <w:t xml:space="preserve"> </w:t>
      </w:r>
      <w:r w:rsidR="00804167">
        <w:t>and to incorporate local data into larger habitat databases for the next revision of the National Assessment</w:t>
      </w:r>
      <w:r w:rsidR="00AF3D65">
        <w:t>.  Incorporate socioecon</w:t>
      </w:r>
      <w:r w:rsidR="00682E2E">
        <w:t>om</w:t>
      </w:r>
      <w:r w:rsidR="00AF3D65">
        <w:t xml:space="preserve">ic </w:t>
      </w:r>
      <w:r w:rsidR="00804167">
        <w:t>metrics</w:t>
      </w:r>
      <w:r w:rsidR="00AF3D65">
        <w:t>, coordinate</w:t>
      </w:r>
      <w:r w:rsidR="00FC0707">
        <w:t xml:space="preserve"> and refine coastal assessment </w:t>
      </w:r>
      <w:r w:rsidR="00AF3D65">
        <w:t>(</w:t>
      </w:r>
      <w:r w:rsidR="00804167">
        <w:t>$</w:t>
      </w:r>
      <w:r w:rsidR="00AF3D65">
        <w:t xml:space="preserve">1.8 million) to benefit all of the states.  </w:t>
      </w:r>
    </w:p>
    <w:p w:rsidR="00AF3D65" w:rsidRDefault="00AF3D65" w:rsidP="004605AA">
      <w:pPr>
        <w:ind w:left="1080"/>
      </w:pPr>
      <w:r>
        <w:t xml:space="preserve">Science and data committee talking about </w:t>
      </w:r>
      <w:r w:rsidR="00804167">
        <w:t>developing national measures for monitoring condition of habitats in Waters to Watch</w:t>
      </w:r>
      <w:r>
        <w:t xml:space="preserve">.  </w:t>
      </w:r>
    </w:p>
    <w:p w:rsidR="004605AA" w:rsidRDefault="004605AA" w:rsidP="004605AA">
      <w:pPr>
        <w:ind w:left="1080"/>
      </w:pPr>
      <w:r>
        <w:t xml:space="preserve">(Kelly) Multistate grant for capacity building and then should we </w:t>
      </w:r>
      <w:r w:rsidR="00287B8A">
        <w:t>develop a</w:t>
      </w:r>
      <w:r>
        <w:t xml:space="preserve"> </w:t>
      </w:r>
      <w:r w:rsidR="00287B8A">
        <w:t>Multistate grant</w:t>
      </w:r>
      <w:r>
        <w:t xml:space="preserve"> letter of intent</w:t>
      </w:r>
      <w:r w:rsidR="00287B8A">
        <w:t xml:space="preserve"> to fund needs of the Alaska FHPs for coordination and website needs</w:t>
      </w:r>
      <w:r>
        <w:t xml:space="preserve">.  </w:t>
      </w:r>
    </w:p>
    <w:p w:rsidR="004605AA" w:rsidRDefault="004605AA" w:rsidP="004605AA">
      <w:pPr>
        <w:ind w:left="1080"/>
      </w:pPr>
      <w:r>
        <w:t xml:space="preserve">So what is the </w:t>
      </w:r>
      <w:r w:rsidRPr="00FC0707">
        <w:t>Mat</w:t>
      </w:r>
      <w:r w:rsidR="00395D2C" w:rsidRPr="00FC0707">
        <w:t>-</w:t>
      </w:r>
      <w:r w:rsidRPr="00FC0707">
        <w:t xml:space="preserve">Su </w:t>
      </w:r>
      <w:r w:rsidR="00395D2C" w:rsidRPr="00FC0707">
        <w:t>Salmon Partnership</w:t>
      </w:r>
      <w:r w:rsidRPr="00FC0707">
        <w:t xml:space="preserve"> </w:t>
      </w:r>
      <w:r>
        <w:t>interested in supporting</w:t>
      </w:r>
      <w:r w:rsidR="00395D2C">
        <w:t>-</w:t>
      </w:r>
      <w:r>
        <w:t xml:space="preserve"> WNTI or an Alaska letter of intent for funding for coordination and </w:t>
      </w:r>
      <w:r w:rsidR="00896716">
        <w:t>administration</w:t>
      </w:r>
      <w:r w:rsidR="00395D2C">
        <w:t>?</w:t>
      </w:r>
      <w:r w:rsidR="00896716">
        <w:t xml:space="preserve">  The Mat-Su Partnership discussed, applying for Statewide needs through coordination.  (Cecil) felt that the statewide proposal would </w:t>
      </w:r>
      <w:r w:rsidR="00FC0707">
        <w:t>not be competitive.  (Corinne</w:t>
      </w:r>
      <w:r w:rsidR="00FC0707" w:rsidRPr="00C05CBE">
        <w:t>) w</w:t>
      </w:r>
      <w:r w:rsidR="00896716" w:rsidRPr="00C05CBE">
        <w:t>ill look for an older multistate grant to forward to Sue.  (Cecil) how will this be applied to science and data needs</w:t>
      </w:r>
      <w:r w:rsidR="00FC0707">
        <w:t>?</w:t>
      </w:r>
      <w:r w:rsidR="00896716">
        <w:t xml:space="preserve">  </w:t>
      </w:r>
      <w:r w:rsidR="00287B8A">
        <w:t>A proposal related to addressing a</w:t>
      </w:r>
      <w:r w:rsidR="00FC0707">
        <w:t xml:space="preserve"> priority science and data need</w:t>
      </w:r>
      <w:r w:rsidR="00287B8A">
        <w:t xml:space="preserve"> such as improving the NHD would be more competitive.</w:t>
      </w:r>
      <w:r w:rsidR="003F7F1D">
        <w:t xml:space="preserve"> </w:t>
      </w:r>
      <w:r w:rsidR="00E452C8">
        <w:t xml:space="preserve">Corinne will work with Sue to put the proposal together.  </w:t>
      </w:r>
    </w:p>
    <w:p w:rsidR="00E452C8" w:rsidRDefault="00E452C8" w:rsidP="00E452C8">
      <w:pPr>
        <w:pStyle w:val="ListParagraph"/>
        <w:numPr>
          <w:ilvl w:val="0"/>
          <w:numId w:val="1"/>
        </w:numPr>
      </w:pPr>
      <w:r>
        <w:t>LCC and FHP update (Kelly) Mat-Su part o</w:t>
      </w:r>
      <w:r w:rsidR="00A35D46">
        <w:t>f Northern Boreal Forest LCC</w:t>
      </w:r>
      <w:r>
        <w:t xml:space="preserve">.  State not involved, </w:t>
      </w:r>
      <w:r w:rsidR="00A35D46">
        <w:t xml:space="preserve">in this regional LCC </w:t>
      </w:r>
      <w:r>
        <w:t xml:space="preserve">but </w:t>
      </w:r>
      <w:r w:rsidR="00A35D46">
        <w:t>the par</w:t>
      </w:r>
      <w:r w:rsidR="008E56DD">
        <w:t>t</w:t>
      </w:r>
      <w:r w:rsidR="00A35D46">
        <w:t>nership</w:t>
      </w:r>
      <w:r>
        <w:t xml:space="preserve"> should </w:t>
      </w:r>
      <w:r w:rsidR="00287B8A">
        <w:t xml:space="preserve">work </w:t>
      </w:r>
      <w:r w:rsidR="008E56DD">
        <w:t>with the LLC.  John DeL</w:t>
      </w:r>
      <w:r>
        <w:t>app</w:t>
      </w:r>
      <w:r w:rsidR="00A35D46">
        <w:t xml:space="preserve"> (USFWS)</w:t>
      </w:r>
      <w:r>
        <w:t xml:space="preserve"> is the current coordinator of the LCC.  State is not involved because LCC went outside of just looking at </w:t>
      </w:r>
      <w:r w:rsidR="00287B8A">
        <w:t>Climate Change</w:t>
      </w:r>
      <w:r>
        <w:t xml:space="preserve"> </w:t>
      </w:r>
      <w:r w:rsidR="00287B8A">
        <w:t xml:space="preserve">related </w:t>
      </w:r>
      <w:r>
        <w:t>issues</w:t>
      </w:r>
      <w:r w:rsidR="00287B8A">
        <w:t xml:space="preserve"> to potentially dealing with the broad range of effects on landscapes</w:t>
      </w:r>
      <w:r>
        <w:t xml:space="preserve">.  Each LCC is in different phases of development.  The other members of the </w:t>
      </w:r>
      <w:r w:rsidR="00A35D46">
        <w:t xml:space="preserve">LCC </w:t>
      </w:r>
      <w:r>
        <w:t>steering committee were not comfortable to drop the other issues</w:t>
      </w:r>
      <w:r w:rsidR="00A35D46">
        <w:t xml:space="preserve"> and focus just on global warming</w:t>
      </w:r>
      <w:r>
        <w:t xml:space="preserve">.  State didn’t want NGOs to have a seat at the LCC </w:t>
      </w:r>
      <w:r w:rsidR="00287B8A">
        <w:t>steering committees</w:t>
      </w:r>
      <w:r>
        <w:t xml:space="preserve">.  </w:t>
      </w:r>
      <w:r w:rsidR="00716FA8">
        <w:t xml:space="preserve">(Cecil) John </w:t>
      </w:r>
      <w:r w:rsidR="00287B8A">
        <w:t xml:space="preserve">DeLapp will be </w:t>
      </w:r>
      <w:r w:rsidR="00716FA8">
        <w:t xml:space="preserve">a good addition to the LCC for </w:t>
      </w:r>
      <w:r w:rsidR="00287B8A">
        <w:t>addressing information needs for aquatic conservation</w:t>
      </w:r>
      <w:r w:rsidR="00716FA8">
        <w:t>.</w:t>
      </w:r>
    </w:p>
    <w:p w:rsidR="00716FA8" w:rsidRDefault="00301283" w:rsidP="00E452C8">
      <w:pPr>
        <w:pStyle w:val="ListParagraph"/>
        <w:numPr>
          <w:ilvl w:val="0"/>
          <w:numId w:val="1"/>
        </w:numPr>
      </w:pPr>
      <w:r>
        <w:t xml:space="preserve">(Cecil) </w:t>
      </w:r>
      <w:r w:rsidR="00287B8A">
        <w:t>Alaska’s FHPs may want to provide a l</w:t>
      </w:r>
      <w:r>
        <w:t xml:space="preserve">etter of support </w:t>
      </w:r>
      <w:r w:rsidR="00287B8A">
        <w:t>for the Statewide Spatial Data Ini</w:t>
      </w:r>
      <w:r w:rsidR="00FC0707">
        <w:t xml:space="preserve">tiative in addressing Alaska’s </w:t>
      </w:r>
      <w:r w:rsidR="00287B8A">
        <w:t>needs for geospatial data such as elevation and imagery</w:t>
      </w:r>
      <w:r>
        <w:t>.  (Jeff H</w:t>
      </w:r>
      <w:r w:rsidR="00A35D46">
        <w:t>eys</w:t>
      </w:r>
      <w:r>
        <w:t>) Requires better elevation dat</w:t>
      </w:r>
      <w:r w:rsidR="00E775DA">
        <w:t>a</w:t>
      </w:r>
      <w:r w:rsidR="00D40254">
        <w:t xml:space="preserve"> </w:t>
      </w:r>
      <w:r>
        <w:t xml:space="preserve">to </w:t>
      </w:r>
      <w:r w:rsidR="00E775DA">
        <w:t xml:space="preserve">develop </w:t>
      </w:r>
      <w:r>
        <w:t>the NHD plus</w:t>
      </w:r>
      <w:r w:rsidR="00E775DA">
        <w:t xml:space="preserve"> for Alaska</w:t>
      </w:r>
      <w:r>
        <w:t xml:space="preserve">.    </w:t>
      </w:r>
    </w:p>
    <w:p w:rsidR="00301283" w:rsidRDefault="00301283" w:rsidP="00E452C8">
      <w:pPr>
        <w:pStyle w:val="ListParagraph"/>
        <w:numPr>
          <w:ilvl w:val="0"/>
          <w:numId w:val="1"/>
        </w:numPr>
      </w:pPr>
      <w:r>
        <w:t>Large development.  (Frankie) Groups</w:t>
      </w:r>
      <w:r w:rsidR="00A35D46">
        <w:t xml:space="preserve"> have</w:t>
      </w:r>
      <w:r>
        <w:t xml:space="preserve"> </w:t>
      </w:r>
      <w:r w:rsidR="00A35D46">
        <w:t>begun</w:t>
      </w:r>
      <w:r>
        <w:t xml:space="preserve"> a suit </w:t>
      </w:r>
      <w:r w:rsidR="00A35D46">
        <w:t>claiming that</w:t>
      </w:r>
      <w:r>
        <w:t xml:space="preserve"> Us</w:t>
      </w:r>
      <w:r w:rsidR="00186348">
        <w:t>i</w:t>
      </w:r>
      <w:r>
        <w:t>be</w:t>
      </w:r>
      <w:r w:rsidR="0070035B">
        <w:t>lli’s coal work at Wishbone Hill</w:t>
      </w:r>
      <w:r>
        <w:t xml:space="preserve"> is not operating under a valid permit.  Therefore, they should not be able to renew their permit.  If upheld, they would have to obtain new data fo</w:t>
      </w:r>
      <w:r w:rsidR="00AC6D68">
        <w:t xml:space="preserve">r an operation permit.  </w:t>
      </w:r>
      <w:r w:rsidR="00395D2C" w:rsidRPr="00D40254">
        <w:t xml:space="preserve">Chickaloon - </w:t>
      </w:r>
      <w:r w:rsidR="00AC6D68" w:rsidRPr="00D40254">
        <w:t>Castle M</w:t>
      </w:r>
      <w:r w:rsidRPr="00D40254">
        <w:t xml:space="preserve">ountain, </w:t>
      </w:r>
      <w:r w:rsidR="00395D2C" w:rsidRPr="00D40254">
        <w:t xml:space="preserve">Mental Health Trust </w:t>
      </w:r>
      <w:r w:rsidRPr="00D40254">
        <w:t>leased to Riversd</w:t>
      </w:r>
      <w:r w:rsidR="00395D2C" w:rsidRPr="00D40254">
        <w:t>ale</w:t>
      </w:r>
      <w:r w:rsidRPr="00D40254">
        <w:t xml:space="preserve">, </w:t>
      </w:r>
      <w:r w:rsidR="00395D2C" w:rsidRPr="00D40254">
        <w:t>Alaska LLC</w:t>
      </w:r>
      <w:r w:rsidRPr="00D40254">
        <w:t xml:space="preserve">.  </w:t>
      </w:r>
      <w:r w:rsidR="00395D2C" w:rsidRPr="00D40254">
        <w:t xml:space="preserve">Next step is for them to submit an exploration application to DNR. </w:t>
      </w:r>
      <w:r w:rsidR="00FC0707">
        <w:t>No sign</w:t>
      </w:r>
      <w:r w:rsidRPr="00D40254">
        <w:t xml:space="preserve"> of work at this point.  </w:t>
      </w:r>
      <w:r w:rsidR="00AC6D68" w:rsidRPr="00D40254">
        <w:t xml:space="preserve">Knik Arm Bridge, No news.  </w:t>
      </w:r>
      <w:r w:rsidR="00395D2C" w:rsidRPr="00D40254">
        <w:t>MSB</w:t>
      </w:r>
      <w:r w:rsidR="00AC6D68" w:rsidRPr="00D40254">
        <w:t xml:space="preserve"> Fish and Wildlife Commission asking the Mayor to form a </w:t>
      </w:r>
      <w:r w:rsidR="00395D2C" w:rsidRPr="00D40254">
        <w:t xml:space="preserve">Susitna Watana </w:t>
      </w:r>
      <w:r w:rsidR="00AC6D68" w:rsidRPr="00D40254">
        <w:t xml:space="preserve">task force by the assembly.  </w:t>
      </w:r>
      <w:r w:rsidR="00AC6D68">
        <w:t xml:space="preserve">Didn’t go through.  Study requests and comments on the PAD </w:t>
      </w:r>
      <w:r w:rsidR="00A35D46">
        <w:t>due to FERC by</w:t>
      </w:r>
      <w:r w:rsidR="008E56DD">
        <w:t xml:space="preserve"> </w:t>
      </w:r>
      <w:r w:rsidR="00AC6D68">
        <w:t xml:space="preserve">the end of the month, along with the scoping documents.  </w:t>
      </w:r>
    </w:p>
    <w:p w:rsidR="00AC6D68" w:rsidRDefault="00AC6D68" w:rsidP="00E452C8">
      <w:pPr>
        <w:pStyle w:val="ListParagraph"/>
        <w:numPr>
          <w:ilvl w:val="0"/>
          <w:numId w:val="1"/>
        </w:numPr>
      </w:pPr>
      <w:r>
        <w:t>Symposium update (Co</w:t>
      </w:r>
      <w:r w:rsidR="0070035B">
        <w:t>rinne).  Nov</w:t>
      </w:r>
      <w:r>
        <w:t>. 7 and 8 for the symposium, with 14</w:t>
      </w:r>
      <w:r w:rsidRPr="00AC6D68">
        <w:rPr>
          <w:vertAlign w:val="superscript"/>
        </w:rPr>
        <w:t>th</w:t>
      </w:r>
      <w:r>
        <w:t xml:space="preserve"> and 15</w:t>
      </w:r>
      <w:r w:rsidRPr="00AC6D68">
        <w:rPr>
          <w:vertAlign w:val="superscript"/>
        </w:rPr>
        <w:t>th</w:t>
      </w:r>
      <w:r>
        <w:t xml:space="preserve"> as backup.  Potential speakers, Tim Beechie modified for Alaska, </w:t>
      </w:r>
      <w:r w:rsidRPr="00D40254">
        <w:t>T</w:t>
      </w:r>
      <w:r w:rsidR="008E56DD" w:rsidRPr="00D40254">
        <w:t>h</w:t>
      </w:r>
      <w:r w:rsidR="00FC0707">
        <w:t>omas Quinn or</w:t>
      </w:r>
      <w:r w:rsidRPr="00D40254">
        <w:t xml:space="preserve"> </w:t>
      </w:r>
      <w:r w:rsidR="00186348" w:rsidRPr="00D40254">
        <w:t>Schindler</w:t>
      </w:r>
      <w:r w:rsidR="00D069EC" w:rsidRPr="00D40254">
        <w:t xml:space="preserve">.  </w:t>
      </w:r>
      <w:r w:rsidR="00D069EC">
        <w:t xml:space="preserve">Science effects on policy and inspirational.  Looking for speaker ideas.  USGS groundwater model workshop near the symposium.   Su Hydro studies.  AEA as a </w:t>
      </w:r>
      <w:r w:rsidR="00A35D46">
        <w:t xml:space="preserve">possible </w:t>
      </w:r>
      <w:r w:rsidR="00D069EC">
        <w:t>co</w:t>
      </w:r>
      <w:r w:rsidR="008E56DD">
        <w:t>-</w:t>
      </w:r>
      <w:r w:rsidR="00D069EC">
        <w:t xml:space="preserve">sponsor for consultants to present data.  </w:t>
      </w:r>
    </w:p>
    <w:p w:rsidR="00D069EC" w:rsidRDefault="00D069EC" w:rsidP="00E452C8">
      <w:pPr>
        <w:pStyle w:val="ListParagraph"/>
        <w:numPr>
          <w:ilvl w:val="0"/>
          <w:numId w:val="1"/>
        </w:numPr>
      </w:pPr>
      <w:r>
        <w:t xml:space="preserve">Outreach (Jessica) New committee, Katrina Mueller and Kim Sollien, Jessica, Frankie, Corinne.  Website. </w:t>
      </w:r>
      <w:r w:rsidR="0023427D">
        <w:t xml:space="preserve">Developed a list of what should be on the site.  We want a standalone site that is easy to update.  Current news, </w:t>
      </w:r>
      <w:r w:rsidR="00A35D46">
        <w:t>calendar</w:t>
      </w:r>
      <w:r w:rsidR="0023427D">
        <w:t xml:space="preserve">, projects, document posting, partner lists and background, mapping(?), education and resource element to protect fish habitat, information on how important the Mat-Su is.  (Kim) How to get residents to know how important and special the Mat-Su is and that everyone should be involved.  Two primary options:  staying with current TNC run system, “conserve online”.  Has online support, and that is where all the current information is at. </w:t>
      </w:r>
      <w:r w:rsidR="008E56DD">
        <w:t xml:space="preserve"> Katri</w:t>
      </w:r>
      <w:r w:rsidR="00C92CAE">
        <w:t>na to put together all Alaska partnerships</w:t>
      </w:r>
      <w:r w:rsidR="00A35D46">
        <w:t xml:space="preserve"> website</w:t>
      </w:r>
      <w:r w:rsidR="00C92CAE">
        <w:t xml:space="preserve">. </w:t>
      </w:r>
      <w:r w:rsidR="00A35D46">
        <w:t xml:space="preserve">  Discussion ended prematurely as another function scheduled for the conference room.  </w:t>
      </w:r>
    </w:p>
    <w:p w:rsidR="007D40B5" w:rsidRDefault="007D40B5"/>
    <w:sectPr w:rsidR="007D40B5" w:rsidSect="00D95F3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DCE" w:rsidRDefault="00F50DCE" w:rsidP="00A35D46">
      <w:pPr>
        <w:spacing w:after="0" w:line="240" w:lineRule="auto"/>
      </w:pPr>
      <w:r>
        <w:separator/>
      </w:r>
    </w:p>
  </w:endnote>
  <w:endnote w:type="continuationSeparator" w:id="0">
    <w:p w:rsidR="00F50DCE" w:rsidRDefault="00F50DCE" w:rsidP="00A35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0539212"/>
      <w:docPartObj>
        <w:docPartGallery w:val="Page Numbers (Bottom of Page)"/>
        <w:docPartUnique/>
      </w:docPartObj>
    </w:sdtPr>
    <w:sdtEndPr>
      <w:rPr>
        <w:noProof/>
      </w:rPr>
    </w:sdtEndPr>
    <w:sdtContent>
      <w:p w:rsidR="00A35D46" w:rsidRDefault="009D2426">
        <w:pPr>
          <w:pStyle w:val="Footer"/>
          <w:jc w:val="center"/>
        </w:pPr>
        <w:r>
          <w:fldChar w:fldCharType="begin"/>
        </w:r>
        <w:r w:rsidR="00A35D46">
          <w:instrText xml:space="preserve"> PAGE   \* MERGEFORMAT </w:instrText>
        </w:r>
        <w:r>
          <w:fldChar w:fldCharType="separate"/>
        </w:r>
        <w:r w:rsidR="0067626C">
          <w:rPr>
            <w:noProof/>
          </w:rPr>
          <w:t>1</w:t>
        </w:r>
        <w:r>
          <w:rPr>
            <w:noProof/>
          </w:rPr>
          <w:fldChar w:fldCharType="end"/>
        </w:r>
      </w:p>
    </w:sdtContent>
  </w:sdt>
  <w:p w:rsidR="00A35D46" w:rsidRDefault="00A35D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DCE" w:rsidRDefault="00F50DCE" w:rsidP="00A35D46">
      <w:pPr>
        <w:spacing w:after="0" w:line="240" w:lineRule="auto"/>
      </w:pPr>
      <w:r>
        <w:separator/>
      </w:r>
    </w:p>
  </w:footnote>
  <w:footnote w:type="continuationSeparator" w:id="0">
    <w:p w:rsidR="00F50DCE" w:rsidRDefault="00F50DCE" w:rsidP="00A35D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D46" w:rsidRPr="00D40254" w:rsidRDefault="00186348">
    <w:pPr>
      <w:pStyle w:val="Header"/>
      <w:rPr>
        <w:b/>
        <w:sz w:val="28"/>
        <w:szCs w:val="28"/>
        <w:u w:val="single"/>
      </w:rPr>
    </w:pPr>
    <w:r w:rsidRPr="00D40254">
      <w:rPr>
        <w:b/>
        <w:sz w:val="28"/>
        <w:szCs w:val="28"/>
        <w:u w:val="single"/>
      </w:rPr>
      <w:t xml:space="preserve">Mat-Su Salmon Partnership </w:t>
    </w:r>
    <w:r w:rsidR="00A35D46" w:rsidRPr="00D40254">
      <w:rPr>
        <w:b/>
        <w:sz w:val="28"/>
        <w:szCs w:val="28"/>
        <w:u w:val="single"/>
      </w:rPr>
      <w:t>Steering Committee Meeting</w:t>
    </w:r>
  </w:p>
  <w:p w:rsidR="00A35D46" w:rsidRPr="00A35D46" w:rsidRDefault="00A35D46">
    <w:pPr>
      <w:pStyle w:val="Header"/>
      <w:rPr>
        <w:b/>
        <w:sz w:val="28"/>
        <w:szCs w:val="28"/>
      </w:rPr>
    </w:pPr>
    <w:r w:rsidRPr="00A35D46">
      <w:rPr>
        <w:b/>
        <w:sz w:val="28"/>
        <w:szCs w:val="28"/>
      </w:rPr>
      <w:t>May 8,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0859E0"/>
    <w:multiLevelType w:val="hybridMultilevel"/>
    <w:tmpl w:val="4F0E5AEC"/>
    <w:lvl w:ilvl="0" w:tplc="F1C00DA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0B5"/>
    <w:rsid w:val="000F1CF8"/>
    <w:rsid w:val="001165C6"/>
    <w:rsid w:val="00186348"/>
    <w:rsid w:val="001926A3"/>
    <w:rsid w:val="001A1B38"/>
    <w:rsid w:val="001B2E4A"/>
    <w:rsid w:val="0023427D"/>
    <w:rsid w:val="00272E3A"/>
    <w:rsid w:val="00287B8A"/>
    <w:rsid w:val="00301283"/>
    <w:rsid w:val="00345BB0"/>
    <w:rsid w:val="00395D2C"/>
    <w:rsid w:val="003F7F1D"/>
    <w:rsid w:val="0044578F"/>
    <w:rsid w:val="004605AA"/>
    <w:rsid w:val="00552234"/>
    <w:rsid w:val="0067626C"/>
    <w:rsid w:val="00682E2E"/>
    <w:rsid w:val="0070035B"/>
    <w:rsid w:val="00716FA8"/>
    <w:rsid w:val="007D40B5"/>
    <w:rsid w:val="00804167"/>
    <w:rsid w:val="00896716"/>
    <w:rsid w:val="008E56DD"/>
    <w:rsid w:val="009D2426"/>
    <w:rsid w:val="00A147ED"/>
    <w:rsid w:val="00A24065"/>
    <w:rsid w:val="00A35D46"/>
    <w:rsid w:val="00AC6D68"/>
    <w:rsid w:val="00AF3D65"/>
    <w:rsid w:val="00C05CBE"/>
    <w:rsid w:val="00C92CAE"/>
    <w:rsid w:val="00D069EC"/>
    <w:rsid w:val="00D40254"/>
    <w:rsid w:val="00D95F31"/>
    <w:rsid w:val="00E452C8"/>
    <w:rsid w:val="00E775DA"/>
    <w:rsid w:val="00F15A1A"/>
    <w:rsid w:val="00F50DCE"/>
    <w:rsid w:val="00FC0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40B5"/>
    <w:pPr>
      <w:ind w:left="720"/>
      <w:contextualSpacing/>
    </w:pPr>
  </w:style>
  <w:style w:type="paragraph" w:styleId="Header">
    <w:name w:val="header"/>
    <w:basedOn w:val="Normal"/>
    <w:link w:val="HeaderChar"/>
    <w:uiPriority w:val="99"/>
    <w:unhideWhenUsed/>
    <w:rsid w:val="00A35D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D46"/>
  </w:style>
  <w:style w:type="paragraph" w:styleId="Footer">
    <w:name w:val="footer"/>
    <w:basedOn w:val="Normal"/>
    <w:link w:val="FooterChar"/>
    <w:uiPriority w:val="99"/>
    <w:unhideWhenUsed/>
    <w:rsid w:val="00A35D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D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40B5"/>
    <w:pPr>
      <w:ind w:left="720"/>
      <w:contextualSpacing/>
    </w:pPr>
  </w:style>
  <w:style w:type="paragraph" w:styleId="Header">
    <w:name w:val="header"/>
    <w:basedOn w:val="Normal"/>
    <w:link w:val="HeaderChar"/>
    <w:uiPriority w:val="99"/>
    <w:unhideWhenUsed/>
    <w:rsid w:val="00A35D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D46"/>
  </w:style>
  <w:style w:type="paragraph" w:styleId="Footer">
    <w:name w:val="footer"/>
    <w:basedOn w:val="Normal"/>
    <w:link w:val="FooterChar"/>
    <w:uiPriority w:val="99"/>
    <w:unhideWhenUsed/>
    <w:rsid w:val="00A35D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D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1199</Words>
  <Characters>6835</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dc:creator>
  <cp:lastModifiedBy>jspeed</cp:lastModifiedBy>
  <cp:revision>2</cp:revision>
  <dcterms:created xsi:type="dcterms:W3CDTF">2013-02-12T22:50:00Z</dcterms:created>
  <dcterms:modified xsi:type="dcterms:W3CDTF">2013-02-12T22:50:00Z</dcterms:modified>
</cp:coreProperties>
</file>